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2B" w:rsidRDefault="00E16E2C">
      <w:r>
        <w:rPr>
          <w:noProof/>
          <w:lang w:eastAsia="tr-TR"/>
        </w:rPr>
        <w:drawing>
          <wp:inline distT="0" distB="0" distL="0" distR="0">
            <wp:extent cx="5760720" cy="2786380"/>
            <wp:effectExtent l="19050" t="0" r="0" b="0"/>
            <wp:docPr id="3" name="2 Resim" descr="lucaB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BES.PNG"/>
                    <pic:cNvPicPr/>
                  </pic:nvPicPr>
                  <pic:blipFill>
                    <a:blip r:embed="rId4"/>
                    <a:stretch>
                      <a:fillRect/>
                    </a:stretch>
                  </pic:blipFill>
                  <pic:spPr>
                    <a:xfrm>
                      <a:off x="0" y="0"/>
                      <a:ext cx="5760720" cy="2786380"/>
                    </a:xfrm>
                    <a:prstGeom prst="rect">
                      <a:avLst/>
                    </a:prstGeom>
                  </pic:spPr>
                </pic:pic>
              </a:graphicData>
            </a:graphic>
          </wp:inline>
        </w:drawing>
      </w:r>
    </w:p>
    <w:p w:rsidR="00212278" w:rsidRPr="00E16E2C" w:rsidRDefault="00A46B3E">
      <w:pPr>
        <w:rPr>
          <w:b/>
          <w:i/>
          <w:u w:val="single"/>
        </w:rPr>
      </w:pPr>
      <w:r w:rsidRPr="00E16E2C">
        <w:rPr>
          <w:b/>
          <w:i/>
          <w:u w:val="single"/>
        </w:rPr>
        <w:t xml:space="preserve">OKS Otomatik katılımda bir </w:t>
      </w:r>
      <w:proofErr w:type="spellStart"/>
      <w:r w:rsidRPr="00E16E2C">
        <w:rPr>
          <w:b/>
          <w:i/>
          <w:u w:val="single"/>
        </w:rPr>
        <w:t>periyod</w:t>
      </w:r>
      <w:proofErr w:type="spellEnd"/>
      <w:r w:rsidRPr="00E16E2C">
        <w:rPr>
          <w:b/>
          <w:i/>
          <w:u w:val="single"/>
        </w:rPr>
        <w:t xml:space="preserve"> daha tamamlanıyor.</w:t>
      </w:r>
    </w:p>
    <w:p w:rsidR="00A46B3E" w:rsidRPr="00E16E2C" w:rsidRDefault="00A46B3E">
      <w:pPr>
        <w:rPr>
          <w:rFonts w:ascii="Arial" w:hAnsi="Arial" w:cs="Arial"/>
        </w:rPr>
      </w:pPr>
      <w:proofErr w:type="spellStart"/>
      <w:r w:rsidRPr="00E16E2C">
        <w:rPr>
          <w:rFonts w:ascii="Arial" w:hAnsi="Arial" w:cs="Arial"/>
        </w:rPr>
        <w:t>Luca</w:t>
      </w:r>
      <w:proofErr w:type="spellEnd"/>
      <w:r w:rsidRPr="00E16E2C">
        <w:rPr>
          <w:rFonts w:ascii="Arial" w:hAnsi="Arial" w:cs="Arial"/>
        </w:rPr>
        <w:t xml:space="preserve"> Bursa Temsilciliğinin </w:t>
      </w:r>
      <w:r w:rsidR="00E16E2C" w:rsidRPr="00E16E2C">
        <w:rPr>
          <w:rFonts w:ascii="Arial" w:hAnsi="Arial" w:cs="Arial"/>
        </w:rPr>
        <w:t xml:space="preserve">Bursa </w:t>
      </w:r>
      <w:r w:rsidRPr="00E16E2C">
        <w:rPr>
          <w:rFonts w:ascii="Arial" w:hAnsi="Arial" w:cs="Arial"/>
        </w:rPr>
        <w:t xml:space="preserve">SMMMO da düzenlediği LUCA BES Entegrasyon eğitimi 30.07.2018 tarihinde Mali </w:t>
      </w:r>
      <w:proofErr w:type="gramStart"/>
      <w:r w:rsidRPr="00E16E2C">
        <w:rPr>
          <w:rFonts w:ascii="Arial" w:hAnsi="Arial" w:cs="Arial"/>
        </w:rPr>
        <w:t>Müşavir , çalışanları</w:t>
      </w:r>
      <w:proofErr w:type="gramEnd"/>
      <w:r w:rsidRPr="00E16E2C">
        <w:rPr>
          <w:rFonts w:ascii="Arial" w:hAnsi="Arial" w:cs="Arial"/>
        </w:rPr>
        <w:t xml:space="preserve"> ve ön muhasebe personelinin katılımı ile gerçekleşti.</w:t>
      </w:r>
    </w:p>
    <w:p w:rsidR="0085261F" w:rsidRPr="00E16E2C" w:rsidRDefault="00A46B3E" w:rsidP="0085261F">
      <w:pPr>
        <w:rPr>
          <w:rFonts w:ascii="Arial" w:hAnsi="Arial" w:cs="Arial"/>
        </w:rPr>
      </w:pPr>
      <w:proofErr w:type="spellStart"/>
      <w:r w:rsidRPr="00E16E2C">
        <w:rPr>
          <w:rFonts w:ascii="Arial" w:hAnsi="Arial" w:cs="Arial"/>
        </w:rPr>
        <w:t>Luca</w:t>
      </w:r>
      <w:proofErr w:type="spellEnd"/>
      <w:r w:rsidRPr="00E16E2C">
        <w:rPr>
          <w:rFonts w:ascii="Arial" w:hAnsi="Arial" w:cs="Arial"/>
        </w:rPr>
        <w:t xml:space="preserve"> Temsilcisi </w:t>
      </w:r>
      <w:proofErr w:type="spellStart"/>
      <w:r w:rsidRPr="00E16E2C">
        <w:rPr>
          <w:rFonts w:ascii="Arial" w:hAnsi="Arial" w:cs="Arial"/>
        </w:rPr>
        <w:t>Birol</w:t>
      </w:r>
      <w:proofErr w:type="spellEnd"/>
      <w:r w:rsidRPr="00E16E2C">
        <w:rPr>
          <w:rFonts w:ascii="Arial" w:hAnsi="Arial" w:cs="Arial"/>
        </w:rPr>
        <w:t xml:space="preserve"> Köse eğitim </w:t>
      </w:r>
      <w:r w:rsidR="0085261F" w:rsidRPr="00E16E2C">
        <w:rPr>
          <w:rFonts w:ascii="Arial" w:hAnsi="Arial" w:cs="Arial"/>
        </w:rPr>
        <w:t xml:space="preserve">içeriğinde </w:t>
      </w:r>
      <w:r w:rsidR="0085261F" w:rsidRPr="00E16E2C">
        <w:rPr>
          <w:rFonts w:ascii="Arial" w:eastAsia="Times New Roman" w:hAnsi="Arial" w:cs="Arial"/>
          <w:b/>
          <w:bCs/>
          <w:color w:val="000000"/>
          <w:lang w:eastAsia="tr-TR"/>
        </w:rPr>
        <w:t>OKS</w:t>
      </w:r>
      <w:r w:rsidR="0085261F" w:rsidRPr="00E16E2C">
        <w:rPr>
          <w:rFonts w:ascii="Arial" w:eastAsia="Times New Roman" w:hAnsi="Arial" w:cs="Arial"/>
          <w:color w:val="000000"/>
          <w:lang w:eastAsia="tr-TR"/>
        </w:rPr>
        <w:t xml:space="preserve"> Sistemi bilgilendirme kapsamında 18.07.2018 tarihli </w:t>
      </w:r>
      <w:hyperlink r:id="rId5" w:history="1">
        <w:r w:rsidR="0085261F" w:rsidRPr="00E16E2C">
          <w:rPr>
            <w:rStyle w:val="Kpr"/>
            <w:rFonts w:ascii="Arial" w:hAnsi="Arial" w:cs="Arial"/>
          </w:rPr>
          <w:t>T.C. HAZİNE VE MALİYE BAKANLIĞI</w:t>
        </w:r>
      </w:hyperlink>
      <w:r w:rsidR="0085261F" w:rsidRPr="00E16E2C">
        <w:rPr>
          <w:rFonts w:ascii="Arial" w:hAnsi="Arial" w:cs="Arial"/>
        </w:rPr>
        <w:t xml:space="preserve"> düzeltme duyurusuna </w:t>
      </w:r>
      <w:proofErr w:type="gramStart"/>
      <w:r w:rsidR="0085261F" w:rsidRPr="00E16E2C">
        <w:rPr>
          <w:rFonts w:ascii="Arial" w:hAnsi="Arial" w:cs="Arial"/>
        </w:rPr>
        <w:t>dayanarak ;</w:t>
      </w:r>
      <w:proofErr w:type="gramEnd"/>
    </w:p>
    <w:p w:rsidR="0085261F" w:rsidRPr="00E16E2C" w:rsidRDefault="0085261F" w:rsidP="0085261F">
      <w:pPr>
        <w:rPr>
          <w:rFonts w:ascii="Arial" w:hAnsi="Arial" w:cs="Arial"/>
        </w:rPr>
      </w:pPr>
      <w:r w:rsidRPr="00E16E2C">
        <w:rPr>
          <w:rFonts w:ascii="Arial" w:hAnsi="Arial" w:cs="Arial"/>
          <w:b/>
          <w:u w:val="single"/>
        </w:rPr>
        <w:t>“Mayıs ayı aylık prim ve hizmet belgesindeki</w:t>
      </w:r>
      <w:r w:rsidRPr="00E16E2C">
        <w:rPr>
          <w:rFonts w:ascii="Arial" w:hAnsi="Arial" w:cs="Arial"/>
        </w:rPr>
        <w:t xml:space="preserve"> toplam çalışan sayısı (“Toplam Sigortalı Bilgileri” başlığı altında yer alan “Sigortalı Sayısı” verisi) göz önünde bulundurulur”</w:t>
      </w:r>
      <w:r w:rsidR="00BD0B22" w:rsidRPr="00E16E2C">
        <w:rPr>
          <w:rFonts w:ascii="Arial" w:hAnsi="Arial" w:cs="Arial"/>
        </w:rPr>
        <w:t xml:space="preserve"> v</w:t>
      </w:r>
      <w:r w:rsidRPr="00E16E2C">
        <w:rPr>
          <w:rFonts w:ascii="Arial" w:hAnsi="Arial" w:cs="Arial"/>
        </w:rPr>
        <w:t xml:space="preserve">erisinden hareketle </w:t>
      </w:r>
      <w:r w:rsidR="00BD0B22" w:rsidRPr="00E16E2C">
        <w:rPr>
          <w:rFonts w:ascii="Arial" w:hAnsi="Arial" w:cs="Arial"/>
        </w:rPr>
        <w:t>10 ve yukarı çalışanı bulunan firmalar 01.07.2018 tarihinde OKS ne katılmalarının zorunlu olduğun</w:t>
      </w:r>
      <w:r w:rsidR="00AE7F9C" w:rsidRPr="00E16E2C">
        <w:rPr>
          <w:rFonts w:ascii="Arial" w:hAnsi="Arial" w:cs="Arial"/>
        </w:rPr>
        <w:t>u</w:t>
      </w:r>
      <w:r w:rsidR="00BD0B22" w:rsidRPr="00E16E2C">
        <w:rPr>
          <w:rFonts w:ascii="Arial" w:hAnsi="Arial" w:cs="Arial"/>
        </w:rPr>
        <w:t xml:space="preserve"> belirtmişti</w:t>
      </w:r>
      <w:r w:rsidR="00AE7F9C" w:rsidRPr="00E16E2C">
        <w:rPr>
          <w:rFonts w:ascii="Arial" w:hAnsi="Arial" w:cs="Arial"/>
        </w:rPr>
        <w:t>r</w:t>
      </w:r>
      <w:r w:rsidR="00BD0B22" w:rsidRPr="00E16E2C">
        <w:rPr>
          <w:rFonts w:ascii="Arial" w:hAnsi="Arial" w:cs="Arial"/>
        </w:rPr>
        <w:t>.</w:t>
      </w:r>
    </w:p>
    <w:p w:rsidR="00A025EE" w:rsidRPr="00E16E2C" w:rsidRDefault="00A025EE" w:rsidP="00A025EE">
      <w:pPr>
        <w:jc w:val="both"/>
        <w:rPr>
          <w:rFonts w:ascii="Arial" w:hAnsi="Arial" w:cs="Arial"/>
        </w:rPr>
      </w:pPr>
      <w:r w:rsidRPr="00E16E2C">
        <w:rPr>
          <w:rFonts w:ascii="Arial" w:hAnsi="Arial" w:cs="Arial"/>
        </w:rPr>
        <w:t xml:space="preserve">Emeklilik Gözetim Merkezi SGK </w:t>
      </w:r>
      <w:proofErr w:type="gramStart"/>
      <w:r w:rsidRPr="00E16E2C">
        <w:rPr>
          <w:rFonts w:ascii="Arial" w:hAnsi="Arial" w:cs="Arial"/>
        </w:rPr>
        <w:t>dan</w:t>
      </w:r>
      <w:proofErr w:type="gramEnd"/>
      <w:r w:rsidRPr="00E16E2C">
        <w:rPr>
          <w:rFonts w:ascii="Arial" w:hAnsi="Arial" w:cs="Arial"/>
        </w:rPr>
        <w:t xml:space="preserve"> aldığı veriler ile hangi firmaların Zorunlu BES e katılım sağlamaları gerektiğini belirleyebildiği için sisteme geç katılan firmalara personel bazında ve geciken her ay için ceza uygulaması gündeme gelecektir.</w:t>
      </w:r>
    </w:p>
    <w:p w:rsidR="00A025EE" w:rsidRPr="00E16E2C" w:rsidRDefault="00A025EE" w:rsidP="00A025EE">
      <w:pPr>
        <w:jc w:val="both"/>
        <w:rPr>
          <w:rFonts w:ascii="Arial" w:hAnsi="Arial" w:cs="Arial"/>
        </w:rPr>
      </w:pPr>
      <w:r w:rsidRPr="00E16E2C">
        <w:rPr>
          <w:rFonts w:ascii="Arial" w:hAnsi="Arial" w:cs="Arial"/>
        </w:rPr>
        <w:t xml:space="preserve">Temmuz ayından itibaren sisteme </w:t>
      </w:r>
      <w:proofErr w:type="gramStart"/>
      <w:r w:rsidRPr="00E16E2C">
        <w:rPr>
          <w:rFonts w:ascii="Arial" w:hAnsi="Arial" w:cs="Arial"/>
        </w:rPr>
        <w:t>dahil</w:t>
      </w:r>
      <w:proofErr w:type="gramEnd"/>
      <w:r w:rsidRPr="00E16E2C">
        <w:rPr>
          <w:rFonts w:ascii="Arial" w:hAnsi="Arial" w:cs="Arial"/>
        </w:rPr>
        <w:t xml:space="preserve"> olmaktan anlaşılması gereken Temmuz Maaşlarının banka hesaplarına yatırıldığı tarih de BES kesintilerinin de BES firmasına yatırılması demektir. Örneğin Temmuz maaşları 20 Ağustos da banka hesaplarına yatırılıyor ise 20 Ağustos da kesintisi yapılan BES tutarının ödenmiş olması 1 Temmuz itibarı ile </w:t>
      </w:r>
      <w:proofErr w:type="spellStart"/>
      <w:r w:rsidRPr="00E16E2C">
        <w:rPr>
          <w:rFonts w:ascii="Arial" w:hAnsi="Arial" w:cs="Arial"/>
        </w:rPr>
        <w:t>BES’e</w:t>
      </w:r>
      <w:proofErr w:type="spellEnd"/>
      <w:r w:rsidRPr="00E16E2C">
        <w:rPr>
          <w:rFonts w:ascii="Arial" w:hAnsi="Arial" w:cs="Arial"/>
        </w:rPr>
        <w:t xml:space="preserve"> dahil olunduğu anlamına </w:t>
      </w:r>
      <w:proofErr w:type="gramStart"/>
      <w:r w:rsidRPr="00E16E2C">
        <w:rPr>
          <w:rFonts w:ascii="Arial" w:hAnsi="Arial" w:cs="Arial"/>
        </w:rPr>
        <w:t>gelmektedir.Özetle</w:t>
      </w:r>
      <w:proofErr w:type="gramEnd"/>
      <w:r w:rsidRPr="00E16E2C">
        <w:rPr>
          <w:rFonts w:ascii="Arial" w:hAnsi="Arial" w:cs="Arial"/>
        </w:rPr>
        <w:t xml:space="preserve"> ; Maaşların bankaya yattığı gün veya en geç bir gün sonra  Kesintinin de Emeklilik firmasına yatırılması gerekmektedir.</w:t>
      </w:r>
    </w:p>
    <w:p w:rsidR="006B6423" w:rsidRPr="00E16E2C" w:rsidRDefault="006B6423" w:rsidP="006B6423">
      <w:pPr>
        <w:jc w:val="both"/>
        <w:rPr>
          <w:rFonts w:ascii="Arial" w:hAnsi="Arial" w:cs="Arial"/>
        </w:rPr>
      </w:pPr>
      <w:r w:rsidRPr="00E16E2C">
        <w:rPr>
          <w:rFonts w:ascii="Arial" w:hAnsi="Arial" w:cs="Arial"/>
        </w:rPr>
        <w:t xml:space="preserve">Bu nedenle Mayıs verilerine </w:t>
      </w:r>
      <w:proofErr w:type="gramStart"/>
      <w:r w:rsidRPr="00E16E2C">
        <w:rPr>
          <w:rFonts w:ascii="Arial" w:hAnsi="Arial" w:cs="Arial"/>
        </w:rPr>
        <w:t>göre  bu</w:t>
      </w:r>
      <w:proofErr w:type="gramEnd"/>
      <w:r w:rsidRPr="00E16E2C">
        <w:rPr>
          <w:rFonts w:ascii="Arial" w:hAnsi="Arial" w:cs="Arial"/>
        </w:rPr>
        <w:t xml:space="preserve"> kapsama giren mükelleflerinizden henüz BES firmaları ile sözleşme yapmayanların bu olumsuzluğa düşmemeleri için TEMMUZ maaşlarını yatırmadan </w:t>
      </w:r>
      <w:proofErr w:type="spellStart"/>
      <w:r w:rsidRPr="00E16E2C">
        <w:rPr>
          <w:rFonts w:ascii="Arial" w:hAnsi="Arial" w:cs="Arial"/>
        </w:rPr>
        <w:t>BES’e</w:t>
      </w:r>
      <w:proofErr w:type="spellEnd"/>
      <w:r w:rsidRPr="00E16E2C">
        <w:rPr>
          <w:rFonts w:ascii="Arial" w:hAnsi="Arial" w:cs="Arial"/>
        </w:rPr>
        <w:t xml:space="preserve"> katılım sağlamaları kendi çıkarlarınadır.</w:t>
      </w:r>
    </w:p>
    <w:p w:rsidR="00A025EE" w:rsidRPr="00E16E2C" w:rsidRDefault="00A025EE" w:rsidP="0085261F">
      <w:pPr>
        <w:rPr>
          <w:rFonts w:ascii="Arial" w:hAnsi="Arial" w:cs="Arial"/>
        </w:rPr>
      </w:pPr>
    </w:p>
    <w:p w:rsidR="00E16E2C" w:rsidRDefault="00E16E2C" w:rsidP="0085261F">
      <w:pPr>
        <w:rPr>
          <w:rFonts w:ascii="Arial" w:hAnsi="Arial" w:cs="Arial"/>
        </w:rPr>
      </w:pPr>
    </w:p>
    <w:p w:rsidR="00E16E2C" w:rsidRDefault="00E16E2C" w:rsidP="0085261F">
      <w:pPr>
        <w:rPr>
          <w:rFonts w:ascii="Arial" w:hAnsi="Arial" w:cs="Arial"/>
        </w:rPr>
      </w:pPr>
    </w:p>
    <w:p w:rsidR="00BD0B22" w:rsidRPr="00E16E2C" w:rsidRDefault="00BD0B22" w:rsidP="0085261F">
      <w:pPr>
        <w:rPr>
          <w:rFonts w:ascii="Arial" w:hAnsi="Arial" w:cs="Arial"/>
        </w:rPr>
      </w:pPr>
      <w:r w:rsidRPr="00E16E2C">
        <w:rPr>
          <w:rFonts w:ascii="Arial" w:hAnsi="Arial" w:cs="Arial"/>
        </w:rPr>
        <w:lastRenderedPageBreak/>
        <w:t xml:space="preserve">Sisteme daha </w:t>
      </w:r>
      <w:proofErr w:type="gramStart"/>
      <w:r w:rsidRPr="00E16E2C">
        <w:rPr>
          <w:rFonts w:ascii="Arial" w:hAnsi="Arial" w:cs="Arial"/>
        </w:rPr>
        <w:t xml:space="preserve">evvel </w:t>
      </w:r>
      <w:r w:rsidR="00AE7F9C" w:rsidRPr="00E16E2C">
        <w:rPr>
          <w:rFonts w:ascii="Arial" w:hAnsi="Arial" w:cs="Arial"/>
        </w:rPr>
        <w:t xml:space="preserve"> 01</w:t>
      </w:r>
      <w:proofErr w:type="gramEnd"/>
      <w:r w:rsidR="00AE7F9C" w:rsidRPr="00E16E2C">
        <w:rPr>
          <w:rFonts w:ascii="Arial" w:hAnsi="Arial" w:cs="Arial"/>
        </w:rPr>
        <w:t>.01.2017 den itibaren aşağıdaki tablodaki gibi kademeli olarak katılım sağlanmıştı.</w:t>
      </w:r>
    </w:p>
    <w:p w:rsidR="00AE7F9C" w:rsidRDefault="00AE7F9C" w:rsidP="0085261F">
      <w:r w:rsidRPr="00AE7F9C">
        <w:drawing>
          <wp:inline distT="0" distB="0" distL="0" distR="0">
            <wp:extent cx="5760720" cy="3197225"/>
            <wp:effectExtent l="19050" t="0" r="0" b="0"/>
            <wp:docPr id="2" name="1 Resim" descr="OKSK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SKADEME.PNG"/>
                    <pic:cNvPicPr/>
                  </pic:nvPicPr>
                  <pic:blipFill>
                    <a:blip r:embed="rId6"/>
                    <a:stretch>
                      <a:fillRect/>
                    </a:stretch>
                  </pic:blipFill>
                  <pic:spPr>
                    <a:xfrm>
                      <a:off x="0" y="0"/>
                      <a:ext cx="5760720" cy="3197225"/>
                    </a:xfrm>
                    <a:prstGeom prst="rect">
                      <a:avLst/>
                    </a:prstGeom>
                  </pic:spPr>
                </pic:pic>
              </a:graphicData>
            </a:graphic>
          </wp:inline>
        </w:drawing>
      </w:r>
    </w:p>
    <w:p w:rsidR="0085261F" w:rsidRPr="00E16E2C" w:rsidRDefault="0015720B" w:rsidP="0085261F">
      <w:pPr>
        <w:rPr>
          <w:rFonts w:ascii="Arial" w:eastAsia="Times New Roman" w:hAnsi="Arial" w:cs="Arial"/>
          <w:color w:val="000000"/>
          <w:lang w:eastAsia="tr-TR"/>
        </w:rPr>
      </w:pPr>
      <w:proofErr w:type="gramStart"/>
      <w:r w:rsidRPr="00E16E2C">
        <w:rPr>
          <w:rFonts w:ascii="Arial" w:eastAsia="Times New Roman" w:hAnsi="Arial" w:cs="Arial"/>
          <w:color w:val="000000"/>
          <w:lang w:eastAsia="tr-TR"/>
        </w:rPr>
        <w:t xml:space="preserve">Özellikle son </w:t>
      </w:r>
      <w:proofErr w:type="spellStart"/>
      <w:r w:rsidRPr="00E16E2C">
        <w:rPr>
          <w:rFonts w:ascii="Arial" w:eastAsia="Times New Roman" w:hAnsi="Arial" w:cs="Arial"/>
          <w:color w:val="000000"/>
          <w:lang w:eastAsia="tr-TR"/>
        </w:rPr>
        <w:t>periyod</w:t>
      </w:r>
      <w:proofErr w:type="spellEnd"/>
      <w:r w:rsidRPr="00E16E2C">
        <w:rPr>
          <w:rFonts w:ascii="Arial" w:eastAsia="Times New Roman" w:hAnsi="Arial" w:cs="Arial"/>
          <w:color w:val="000000"/>
          <w:lang w:eastAsia="tr-TR"/>
        </w:rPr>
        <w:t xml:space="preserve"> olan 01.01.2019 da 5-9 çalışan sayısına tabi firmaların da sisteme katılımı ile süreç tamamlan</w:t>
      </w:r>
      <w:r w:rsidR="00B1742B" w:rsidRPr="00E16E2C">
        <w:rPr>
          <w:rFonts w:ascii="Arial" w:eastAsia="Times New Roman" w:hAnsi="Arial" w:cs="Arial"/>
          <w:color w:val="000000"/>
          <w:lang w:eastAsia="tr-TR"/>
        </w:rPr>
        <w:t>a</w:t>
      </w:r>
      <w:r w:rsidRPr="00E16E2C">
        <w:rPr>
          <w:rFonts w:ascii="Arial" w:eastAsia="Times New Roman" w:hAnsi="Arial" w:cs="Arial"/>
          <w:color w:val="000000"/>
          <w:lang w:eastAsia="tr-TR"/>
        </w:rPr>
        <w:t>cak ve BES kesintilerinin maaş bordrolarında gösterimi ve kesintilerin BES firmalarına iletilmesi ödemelerinin yapılması ve takip eden aylarda sisteme yeni giren ve ayrılan personellerin ay bazında takibi Meslek mensuplarına önemli</w:t>
      </w:r>
      <w:r w:rsidR="00E16E2C" w:rsidRPr="00E16E2C">
        <w:rPr>
          <w:rFonts w:ascii="Arial" w:eastAsia="Times New Roman" w:hAnsi="Arial" w:cs="Arial"/>
          <w:color w:val="000000"/>
          <w:lang w:eastAsia="tr-TR"/>
        </w:rPr>
        <w:t xml:space="preserve"> bir iş yükü getireceği açıktır.</w:t>
      </w:r>
      <w:proofErr w:type="gramEnd"/>
    </w:p>
    <w:p w:rsidR="00E16E2C" w:rsidRPr="00E16E2C" w:rsidRDefault="00E16E2C" w:rsidP="0085261F">
      <w:pPr>
        <w:rPr>
          <w:rFonts w:ascii="Arial" w:eastAsia="Times New Roman" w:hAnsi="Arial" w:cs="Arial"/>
          <w:color w:val="000000"/>
          <w:lang w:eastAsia="tr-TR"/>
        </w:rPr>
      </w:pPr>
      <w:r w:rsidRPr="00E16E2C">
        <w:rPr>
          <w:rFonts w:ascii="Arial" w:eastAsia="Times New Roman" w:hAnsi="Arial" w:cs="Arial"/>
          <w:color w:val="000000"/>
          <w:lang w:eastAsia="tr-TR"/>
        </w:rPr>
        <w:t>Bu nedenle;</w:t>
      </w:r>
    </w:p>
    <w:p w:rsidR="004245F9" w:rsidRPr="00E16E2C" w:rsidRDefault="004245F9" w:rsidP="0085261F">
      <w:pPr>
        <w:rPr>
          <w:rFonts w:ascii="Arial" w:eastAsia="Times New Roman" w:hAnsi="Arial" w:cs="Arial"/>
          <w:color w:val="000000"/>
          <w:lang w:eastAsia="tr-TR"/>
        </w:rPr>
      </w:pPr>
      <w:r w:rsidRPr="00E16E2C">
        <w:rPr>
          <w:rFonts w:ascii="Arial" w:eastAsia="Times New Roman" w:hAnsi="Arial" w:cs="Arial"/>
          <w:color w:val="000000"/>
          <w:lang w:eastAsia="tr-TR"/>
        </w:rPr>
        <w:t xml:space="preserve">Ülke genelinde Mali Müşavirlerin en yoğun kullandığı </w:t>
      </w:r>
      <w:proofErr w:type="spellStart"/>
      <w:r w:rsidRPr="00E16E2C">
        <w:rPr>
          <w:rFonts w:ascii="Arial" w:eastAsia="Times New Roman" w:hAnsi="Arial" w:cs="Arial"/>
          <w:color w:val="000000"/>
          <w:lang w:eastAsia="tr-TR"/>
        </w:rPr>
        <w:t>Türmob</w:t>
      </w:r>
      <w:proofErr w:type="spellEnd"/>
      <w:r w:rsidRPr="00E16E2C">
        <w:rPr>
          <w:rFonts w:ascii="Arial" w:eastAsia="Times New Roman" w:hAnsi="Arial" w:cs="Arial"/>
          <w:color w:val="000000"/>
          <w:lang w:eastAsia="tr-TR"/>
        </w:rPr>
        <w:t xml:space="preserve"> ürünü olan LUCA </w:t>
      </w:r>
      <w:r w:rsidR="00F200B6" w:rsidRPr="00E16E2C">
        <w:rPr>
          <w:rFonts w:ascii="Arial" w:eastAsia="Times New Roman" w:hAnsi="Arial" w:cs="Arial"/>
          <w:color w:val="000000"/>
          <w:lang w:eastAsia="tr-TR"/>
        </w:rPr>
        <w:t xml:space="preserve">Muhasebe </w:t>
      </w:r>
      <w:proofErr w:type="gramStart"/>
      <w:r w:rsidR="00F200B6" w:rsidRPr="00E16E2C">
        <w:rPr>
          <w:rFonts w:ascii="Arial" w:eastAsia="Times New Roman" w:hAnsi="Arial" w:cs="Arial"/>
          <w:color w:val="000000"/>
          <w:lang w:eastAsia="tr-TR"/>
        </w:rPr>
        <w:t>yazılımı , kullanıcılarının</w:t>
      </w:r>
      <w:proofErr w:type="gramEnd"/>
      <w:r w:rsidR="00F200B6" w:rsidRPr="00E16E2C">
        <w:rPr>
          <w:rFonts w:ascii="Arial" w:eastAsia="Times New Roman" w:hAnsi="Arial" w:cs="Arial"/>
          <w:color w:val="000000"/>
          <w:lang w:eastAsia="tr-TR"/>
        </w:rPr>
        <w:t xml:space="preserve"> BES sürecini en doğru ve daha az mesai harcayarak yapabilmelerini sağlayacak</w:t>
      </w:r>
      <w:r w:rsidR="00D141B6" w:rsidRPr="00E16E2C">
        <w:rPr>
          <w:rFonts w:ascii="Arial" w:eastAsia="Times New Roman" w:hAnsi="Arial" w:cs="Arial"/>
          <w:color w:val="000000"/>
          <w:lang w:eastAsia="tr-TR"/>
        </w:rPr>
        <w:t xml:space="preserve"> ücretsiz bir modül geliştirmiştir.</w:t>
      </w:r>
    </w:p>
    <w:p w:rsidR="00F200B6" w:rsidRPr="00E16E2C" w:rsidRDefault="00F200B6" w:rsidP="0085261F">
      <w:pPr>
        <w:rPr>
          <w:rFonts w:ascii="Arial" w:hAnsi="Arial" w:cs="Arial"/>
        </w:rPr>
      </w:pPr>
      <w:r w:rsidRPr="00E16E2C">
        <w:rPr>
          <w:rFonts w:ascii="Arial" w:eastAsia="Times New Roman" w:hAnsi="Arial" w:cs="Arial"/>
          <w:color w:val="000000"/>
          <w:lang w:eastAsia="tr-TR"/>
        </w:rPr>
        <w:t xml:space="preserve">LUCA BES entegrasyonu </w:t>
      </w:r>
      <w:proofErr w:type="spellStart"/>
      <w:r w:rsidRPr="00E16E2C">
        <w:rPr>
          <w:rFonts w:ascii="Arial" w:eastAsia="Times New Roman" w:hAnsi="Arial" w:cs="Arial"/>
          <w:color w:val="000000"/>
          <w:lang w:eastAsia="tr-TR"/>
        </w:rPr>
        <w:t>Türmob’un</w:t>
      </w:r>
      <w:proofErr w:type="spellEnd"/>
      <w:r w:rsidRPr="00E16E2C">
        <w:rPr>
          <w:rFonts w:ascii="Arial" w:eastAsia="Times New Roman" w:hAnsi="Arial" w:cs="Arial"/>
          <w:color w:val="000000"/>
          <w:lang w:eastAsia="tr-TR"/>
        </w:rPr>
        <w:t xml:space="preserve"> anlaşmalı özel </w:t>
      </w:r>
      <w:proofErr w:type="spellStart"/>
      <w:r w:rsidRPr="00E16E2C">
        <w:rPr>
          <w:rFonts w:ascii="Arial" w:eastAsia="Times New Roman" w:hAnsi="Arial" w:cs="Arial"/>
          <w:color w:val="000000"/>
          <w:lang w:eastAsia="tr-TR"/>
        </w:rPr>
        <w:t>Entegratörü</w:t>
      </w:r>
      <w:proofErr w:type="spellEnd"/>
      <w:r w:rsidRPr="00E16E2C">
        <w:rPr>
          <w:rFonts w:ascii="Arial" w:eastAsia="Times New Roman" w:hAnsi="Arial" w:cs="Arial"/>
          <w:color w:val="000000"/>
          <w:lang w:eastAsia="tr-TR"/>
        </w:rPr>
        <w:t xml:space="preserve"> İŞNET in de katkısı ile uygulamaya </w:t>
      </w:r>
      <w:proofErr w:type="gramStart"/>
      <w:r w:rsidRPr="00E16E2C">
        <w:rPr>
          <w:rFonts w:ascii="Arial" w:eastAsia="Times New Roman" w:hAnsi="Arial" w:cs="Arial"/>
          <w:color w:val="000000"/>
          <w:lang w:eastAsia="tr-TR"/>
        </w:rPr>
        <w:t xml:space="preserve">konmuş ; </w:t>
      </w:r>
      <w:proofErr w:type="spellStart"/>
      <w:r w:rsidRPr="00E16E2C">
        <w:rPr>
          <w:rFonts w:ascii="Arial" w:eastAsia="Times New Roman" w:hAnsi="Arial" w:cs="Arial"/>
          <w:color w:val="000000"/>
          <w:lang w:eastAsia="tr-TR"/>
        </w:rPr>
        <w:t>Luca</w:t>
      </w:r>
      <w:proofErr w:type="spellEnd"/>
      <w:proofErr w:type="gramEnd"/>
      <w:r w:rsidRPr="00E16E2C">
        <w:rPr>
          <w:rFonts w:ascii="Arial" w:eastAsia="Times New Roman" w:hAnsi="Arial" w:cs="Arial"/>
          <w:color w:val="000000"/>
          <w:lang w:eastAsia="tr-TR"/>
        </w:rPr>
        <w:t xml:space="preserve"> MMP de oluşturulan bordrolardaki </w:t>
      </w:r>
      <w:proofErr w:type="spellStart"/>
      <w:r w:rsidRPr="00E16E2C">
        <w:rPr>
          <w:rFonts w:ascii="Arial" w:eastAsia="Times New Roman" w:hAnsi="Arial" w:cs="Arial"/>
          <w:color w:val="000000"/>
          <w:lang w:eastAsia="tr-TR"/>
        </w:rPr>
        <w:t>bes</w:t>
      </w:r>
      <w:proofErr w:type="spellEnd"/>
      <w:r w:rsidRPr="00E16E2C">
        <w:rPr>
          <w:rFonts w:ascii="Arial" w:eastAsia="Times New Roman" w:hAnsi="Arial" w:cs="Arial"/>
          <w:color w:val="000000"/>
          <w:lang w:eastAsia="tr-TR"/>
        </w:rPr>
        <w:t xml:space="preserve"> kesintilerini , poliçe bazında BES firmalarına prog</w:t>
      </w:r>
      <w:r w:rsidR="00D141B6" w:rsidRPr="00E16E2C">
        <w:rPr>
          <w:rFonts w:ascii="Arial" w:eastAsia="Times New Roman" w:hAnsi="Arial" w:cs="Arial"/>
          <w:color w:val="000000"/>
          <w:lang w:eastAsia="tr-TR"/>
        </w:rPr>
        <w:t>ram içinden otomatik aktaran , BES s</w:t>
      </w:r>
      <w:r w:rsidRPr="00E16E2C">
        <w:rPr>
          <w:rFonts w:ascii="Arial" w:eastAsia="Times New Roman" w:hAnsi="Arial" w:cs="Arial"/>
          <w:color w:val="000000"/>
          <w:lang w:eastAsia="tr-TR"/>
        </w:rPr>
        <w:t>istem</w:t>
      </w:r>
      <w:r w:rsidR="00D141B6" w:rsidRPr="00E16E2C">
        <w:rPr>
          <w:rFonts w:ascii="Arial" w:eastAsia="Times New Roman" w:hAnsi="Arial" w:cs="Arial"/>
          <w:color w:val="000000"/>
          <w:lang w:eastAsia="tr-TR"/>
        </w:rPr>
        <w:t>in</w:t>
      </w:r>
      <w:r w:rsidRPr="00E16E2C">
        <w:rPr>
          <w:rFonts w:ascii="Arial" w:eastAsia="Times New Roman" w:hAnsi="Arial" w:cs="Arial"/>
          <w:color w:val="000000"/>
          <w:lang w:eastAsia="tr-TR"/>
        </w:rPr>
        <w:t>den ayrılan v</w:t>
      </w:r>
      <w:r w:rsidR="00D141B6" w:rsidRPr="00E16E2C">
        <w:rPr>
          <w:rFonts w:ascii="Arial" w:eastAsia="Times New Roman" w:hAnsi="Arial" w:cs="Arial"/>
          <w:color w:val="000000"/>
          <w:lang w:eastAsia="tr-TR"/>
        </w:rPr>
        <w:t>eya yeni katılan çalışanı da BES</w:t>
      </w:r>
      <w:r w:rsidRPr="00E16E2C">
        <w:rPr>
          <w:rFonts w:ascii="Arial" w:eastAsia="Times New Roman" w:hAnsi="Arial" w:cs="Arial"/>
          <w:color w:val="000000"/>
          <w:lang w:eastAsia="tr-TR"/>
        </w:rPr>
        <w:t xml:space="preserve"> firmalarından alıp Bordro programına taşıyan ve bu süreçteki ödeme ve benzeri işlemleri de yine </w:t>
      </w:r>
      <w:proofErr w:type="spellStart"/>
      <w:r w:rsidRPr="00E16E2C">
        <w:rPr>
          <w:rFonts w:ascii="Arial" w:eastAsia="Times New Roman" w:hAnsi="Arial" w:cs="Arial"/>
          <w:color w:val="000000"/>
          <w:lang w:eastAsia="tr-TR"/>
        </w:rPr>
        <w:t>Luca</w:t>
      </w:r>
      <w:proofErr w:type="spellEnd"/>
      <w:r w:rsidRPr="00E16E2C">
        <w:rPr>
          <w:rFonts w:ascii="Arial" w:eastAsia="Times New Roman" w:hAnsi="Arial" w:cs="Arial"/>
          <w:color w:val="000000"/>
          <w:lang w:eastAsia="tr-TR"/>
        </w:rPr>
        <w:t xml:space="preserve"> programı içerisinde takip eden </w:t>
      </w:r>
      <w:r w:rsidR="00D141B6" w:rsidRPr="00E16E2C">
        <w:rPr>
          <w:rFonts w:ascii="Arial" w:eastAsia="Times New Roman" w:hAnsi="Arial" w:cs="Arial"/>
          <w:color w:val="000000"/>
          <w:lang w:eastAsia="tr-TR"/>
        </w:rPr>
        <w:t xml:space="preserve">bu entegrasyona </w:t>
      </w:r>
      <w:r w:rsidR="00D141B6" w:rsidRPr="00E16E2C">
        <w:rPr>
          <w:rFonts w:ascii="Arial" w:hAnsi="Arial" w:cs="Arial"/>
        </w:rPr>
        <w:t xml:space="preserve">AVİVASA , NN HAYAT  ve ANADOLU HAYAT </w:t>
      </w:r>
      <w:r w:rsidR="00F65DD8" w:rsidRPr="00E16E2C">
        <w:rPr>
          <w:rFonts w:ascii="Arial" w:hAnsi="Arial" w:cs="Arial"/>
        </w:rPr>
        <w:t xml:space="preserve"> dahildir.Süreç içerisinde yeni BES firmaları da sisteme dahil edilecektir.</w:t>
      </w:r>
    </w:p>
    <w:p w:rsidR="00F65DD8" w:rsidRPr="00E16E2C" w:rsidRDefault="00F65DD8" w:rsidP="0085261F">
      <w:pPr>
        <w:rPr>
          <w:rFonts w:ascii="Arial" w:hAnsi="Arial" w:cs="Arial"/>
        </w:rPr>
      </w:pPr>
      <w:r w:rsidRPr="00E16E2C">
        <w:rPr>
          <w:rFonts w:ascii="Arial" w:hAnsi="Arial" w:cs="Arial"/>
        </w:rPr>
        <w:t xml:space="preserve">LUCA BES entegrasyonuna </w:t>
      </w:r>
      <w:proofErr w:type="gramStart"/>
      <w:r w:rsidRPr="00E16E2C">
        <w:rPr>
          <w:rFonts w:ascii="Arial" w:hAnsi="Arial" w:cs="Arial"/>
        </w:rPr>
        <w:t>dahil</w:t>
      </w:r>
      <w:proofErr w:type="gramEnd"/>
      <w:r w:rsidRPr="00E16E2C">
        <w:rPr>
          <w:rFonts w:ascii="Arial" w:hAnsi="Arial" w:cs="Arial"/>
        </w:rPr>
        <w:t xml:space="preserve"> olmayan BES firmalarına ise EXCEL formatlı ve içeriğe uygun BES kesinti raporu oluşturulmaktadır.</w:t>
      </w:r>
    </w:p>
    <w:p w:rsidR="00D141B6" w:rsidRDefault="00F65DD8" w:rsidP="0085261F">
      <w:pPr>
        <w:rPr>
          <w:rFonts w:ascii="Arial" w:eastAsia="Times New Roman" w:hAnsi="Arial" w:cs="Arial"/>
          <w:color w:val="000000"/>
          <w:sz w:val="23"/>
          <w:szCs w:val="23"/>
          <w:lang w:eastAsia="tr-TR"/>
        </w:rPr>
      </w:pPr>
      <w:r w:rsidRPr="00E16E2C">
        <w:rPr>
          <w:rFonts w:ascii="Arial" w:hAnsi="Arial" w:cs="Arial"/>
        </w:rPr>
        <w:t xml:space="preserve">LUCA BES Entegrasyonu sayesinde BES puantaj takibi (sisteme yeni </w:t>
      </w:r>
      <w:proofErr w:type="gramStart"/>
      <w:r w:rsidRPr="00E16E2C">
        <w:rPr>
          <w:rFonts w:ascii="Arial" w:hAnsi="Arial" w:cs="Arial"/>
        </w:rPr>
        <w:t>giren , ayrılan</w:t>
      </w:r>
      <w:proofErr w:type="gramEnd"/>
      <w:r w:rsidRPr="00E16E2C">
        <w:rPr>
          <w:rFonts w:ascii="Arial" w:hAnsi="Arial" w:cs="Arial"/>
        </w:rPr>
        <w:t xml:space="preserve"> , askıya alan) otomatik yapılmakta , BES kesintileri doğru bir şekilde bordroda oluşturulup BES firmalarına iletilmekte , yapılan BES ödemeleri de LUCA programı içerisinden izlenebilmektedir.</w:t>
      </w:r>
    </w:p>
    <w:sectPr w:rsidR="00D141B6" w:rsidSect="002122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B3E"/>
    <w:rsid w:val="0015720B"/>
    <w:rsid w:val="00212278"/>
    <w:rsid w:val="004245F9"/>
    <w:rsid w:val="006B6423"/>
    <w:rsid w:val="0085261F"/>
    <w:rsid w:val="00A025EE"/>
    <w:rsid w:val="00A46B3E"/>
    <w:rsid w:val="00AE7F9C"/>
    <w:rsid w:val="00B1742B"/>
    <w:rsid w:val="00BD0B22"/>
    <w:rsid w:val="00D141B6"/>
    <w:rsid w:val="00E16E2C"/>
    <w:rsid w:val="00F200B6"/>
    <w:rsid w:val="00F65D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261F"/>
    <w:rPr>
      <w:color w:val="0000FF" w:themeColor="hyperlink"/>
      <w:u w:val="single"/>
    </w:rPr>
  </w:style>
  <w:style w:type="paragraph" w:styleId="BalonMetni">
    <w:name w:val="Balloon Text"/>
    <w:basedOn w:val="Normal"/>
    <w:link w:val="BalonMetniChar"/>
    <w:uiPriority w:val="99"/>
    <w:semiHidden/>
    <w:unhideWhenUsed/>
    <w:rsid w:val="00AE7F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egm.org.tr/Sites/1/upload/files/HMB_SSS_v4-797.pdf?AspxAutoDetectCookieSupport=1"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2018-07-31T05:20:00Z</dcterms:created>
  <dcterms:modified xsi:type="dcterms:W3CDTF">2018-07-31T06:10:00Z</dcterms:modified>
</cp:coreProperties>
</file>